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0943" w:rsidRPr="00C64B33" w:rsidRDefault="00030943" w:rsidP="00340D91">
      <w:pPr>
        <w:jc w:val="right"/>
        <w:rPr>
          <w:rFonts w:ascii="Times New Roman" w:hAnsi="Times New Roman" w:cs="Times New Roman"/>
          <w:sz w:val="24"/>
          <w:szCs w:val="24"/>
          <w:lang w:val="uk-UA"/>
        </w:rPr>
      </w:pPr>
    </w:p>
    <w:p w:rsidR="00340D91" w:rsidRPr="00C64B33" w:rsidRDefault="00340D91" w:rsidP="00340D91">
      <w:pPr>
        <w:jc w:val="right"/>
        <w:rPr>
          <w:rFonts w:ascii="Times New Roman" w:hAnsi="Times New Roman" w:cs="Times New Roman"/>
          <w:sz w:val="24"/>
          <w:szCs w:val="24"/>
          <w:lang w:val="uk-UA"/>
        </w:rPr>
      </w:pPr>
      <w:r w:rsidRPr="00C64B33">
        <w:rPr>
          <w:rFonts w:ascii="Times New Roman" w:hAnsi="Times New Roman" w:cs="Times New Roman"/>
          <w:sz w:val="24"/>
          <w:szCs w:val="24"/>
          <w:lang w:val="uk-UA"/>
        </w:rPr>
        <w:t xml:space="preserve">Додаток </w:t>
      </w:r>
      <w:r w:rsidR="00030943" w:rsidRPr="00C64B33">
        <w:rPr>
          <w:rFonts w:ascii="Times New Roman" w:hAnsi="Times New Roman" w:cs="Times New Roman"/>
          <w:sz w:val="24"/>
          <w:szCs w:val="24"/>
          <w:lang w:val="uk-UA"/>
        </w:rPr>
        <w:t>2</w:t>
      </w:r>
    </w:p>
    <w:p w:rsidR="000E7E0F" w:rsidRPr="00C64B33" w:rsidRDefault="009B51DE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C64B3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DDA5C3" wp14:editId="0F2D0854">
            <wp:extent cx="9248775" cy="57435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74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345D" w:rsidRPr="00C64B33" w:rsidRDefault="00CC345D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C64B33">
        <w:rPr>
          <w:rFonts w:ascii="Times New Roman" w:hAnsi="Times New Roman" w:cs="Times New Roman"/>
          <w:sz w:val="24"/>
          <w:szCs w:val="24"/>
          <w:lang w:val="uk-UA"/>
        </w:rPr>
        <w:lastRenderedPageBreak/>
        <w:t xml:space="preserve">Земельна ділянка за межами населеного пункту с. </w:t>
      </w:r>
      <w:proofErr w:type="spellStart"/>
      <w:r w:rsidR="00964B0C" w:rsidRPr="00C64B33">
        <w:rPr>
          <w:rFonts w:ascii="Times New Roman" w:hAnsi="Times New Roman" w:cs="Times New Roman"/>
          <w:sz w:val="24"/>
          <w:szCs w:val="24"/>
          <w:lang w:val="uk-UA"/>
        </w:rPr>
        <w:t>Сокілець</w:t>
      </w:r>
      <w:proofErr w:type="spellEnd"/>
      <w:r w:rsidRPr="00C64B33">
        <w:rPr>
          <w:rFonts w:ascii="Times New Roman" w:hAnsi="Times New Roman" w:cs="Times New Roman"/>
          <w:sz w:val="24"/>
          <w:szCs w:val="24"/>
          <w:lang w:val="uk-UA"/>
        </w:rPr>
        <w:t xml:space="preserve"> на території Дунаєвецької міської ради, орієнтовною площею 1</w:t>
      </w:r>
      <w:r w:rsidR="00964B0C" w:rsidRPr="00C64B33">
        <w:rPr>
          <w:rFonts w:ascii="Times New Roman" w:hAnsi="Times New Roman" w:cs="Times New Roman"/>
          <w:sz w:val="24"/>
          <w:szCs w:val="24"/>
          <w:lang w:val="uk-UA"/>
        </w:rPr>
        <w:t>6</w:t>
      </w:r>
      <w:r w:rsidRPr="00C64B33">
        <w:rPr>
          <w:rFonts w:ascii="Times New Roman" w:hAnsi="Times New Roman" w:cs="Times New Roman"/>
          <w:sz w:val="24"/>
          <w:szCs w:val="24"/>
          <w:lang w:val="uk-UA"/>
        </w:rPr>
        <w:t>,00 га.</w:t>
      </w:r>
    </w:p>
    <w:p w:rsidR="001843F7" w:rsidRPr="00C64B33" w:rsidRDefault="001843F7" w:rsidP="001843F7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C64B3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A533DD" wp14:editId="55C38BB6">
            <wp:extent cx="9191625" cy="56007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1625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3F7" w:rsidRPr="00C64B33" w:rsidRDefault="001843F7" w:rsidP="001843F7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C64B33">
        <w:rPr>
          <w:rFonts w:ascii="Times New Roman" w:hAnsi="Times New Roman" w:cs="Times New Roman"/>
          <w:sz w:val="24"/>
          <w:szCs w:val="24"/>
          <w:lang w:val="uk-UA"/>
        </w:rPr>
        <w:t>Земельна ділянка за межами н</w:t>
      </w:r>
      <w:bookmarkStart w:id="0" w:name="_GoBack"/>
      <w:bookmarkEnd w:id="0"/>
      <w:r w:rsidRPr="00C64B33">
        <w:rPr>
          <w:rFonts w:ascii="Times New Roman" w:hAnsi="Times New Roman" w:cs="Times New Roman"/>
          <w:sz w:val="24"/>
          <w:szCs w:val="24"/>
          <w:lang w:val="uk-UA"/>
        </w:rPr>
        <w:t xml:space="preserve">аселеного пункту с. </w:t>
      </w:r>
      <w:proofErr w:type="spellStart"/>
      <w:r w:rsidRPr="00C64B33">
        <w:rPr>
          <w:rFonts w:ascii="Times New Roman" w:hAnsi="Times New Roman" w:cs="Times New Roman"/>
          <w:sz w:val="24"/>
          <w:szCs w:val="24"/>
          <w:lang w:val="uk-UA"/>
        </w:rPr>
        <w:t>Лисець</w:t>
      </w:r>
      <w:proofErr w:type="spellEnd"/>
      <w:r w:rsidRPr="00C64B33">
        <w:rPr>
          <w:rFonts w:ascii="Times New Roman" w:hAnsi="Times New Roman" w:cs="Times New Roman"/>
          <w:sz w:val="24"/>
          <w:szCs w:val="24"/>
          <w:lang w:val="uk-UA"/>
        </w:rPr>
        <w:t xml:space="preserve"> на території Дунаєвецької міської ради, орієнтовною площею 17,00 га.</w:t>
      </w:r>
    </w:p>
    <w:p w:rsidR="001843F7" w:rsidRPr="00C64B33" w:rsidRDefault="001843F7" w:rsidP="001843F7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C64B3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9D3AA92" wp14:editId="58437AA1">
            <wp:extent cx="9248775" cy="54197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3F7" w:rsidRPr="00C64B33" w:rsidRDefault="001843F7" w:rsidP="001843F7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C64B33">
        <w:rPr>
          <w:rFonts w:ascii="Times New Roman" w:hAnsi="Times New Roman" w:cs="Times New Roman"/>
          <w:sz w:val="24"/>
          <w:szCs w:val="24"/>
          <w:lang w:val="uk-UA"/>
        </w:rPr>
        <w:t xml:space="preserve">Земельна ділянка за межами населеного пункту с. </w:t>
      </w:r>
      <w:proofErr w:type="spellStart"/>
      <w:r w:rsidRPr="00C64B33">
        <w:rPr>
          <w:rFonts w:ascii="Times New Roman" w:hAnsi="Times New Roman" w:cs="Times New Roman"/>
          <w:sz w:val="24"/>
          <w:szCs w:val="24"/>
          <w:lang w:val="uk-UA"/>
        </w:rPr>
        <w:t>Лисець</w:t>
      </w:r>
      <w:proofErr w:type="spellEnd"/>
      <w:r w:rsidRPr="00C64B33">
        <w:rPr>
          <w:rFonts w:ascii="Times New Roman" w:hAnsi="Times New Roman" w:cs="Times New Roman"/>
          <w:sz w:val="24"/>
          <w:szCs w:val="24"/>
          <w:lang w:val="uk-UA"/>
        </w:rPr>
        <w:t xml:space="preserve"> на території Дунаєвецької міської ради, орієнтовною площею 13,00 га.</w:t>
      </w:r>
    </w:p>
    <w:p w:rsidR="001843F7" w:rsidRPr="00C64B33" w:rsidRDefault="001843F7">
      <w:pPr>
        <w:rPr>
          <w:rFonts w:ascii="Times New Roman" w:hAnsi="Times New Roman" w:cs="Times New Roman"/>
          <w:sz w:val="24"/>
          <w:szCs w:val="24"/>
          <w:lang w:val="uk-UA"/>
        </w:rPr>
      </w:pPr>
    </w:p>
    <w:sectPr w:rsidR="001843F7" w:rsidRPr="00C64B33" w:rsidSect="00340D91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45D"/>
    <w:rsid w:val="00030943"/>
    <w:rsid w:val="000E7E0F"/>
    <w:rsid w:val="001843F7"/>
    <w:rsid w:val="00340D91"/>
    <w:rsid w:val="003C79F7"/>
    <w:rsid w:val="00964B0C"/>
    <w:rsid w:val="009B51DE"/>
    <w:rsid w:val="00C64B33"/>
    <w:rsid w:val="00CC34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34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34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34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34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58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7</cp:revision>
  <dcterms:created xsi:type="dcterms:W3CDTF">2019-11-19T08:23:00Z</dcterms:created>
  <dcterms:modified xsi:type="dcterms:W3CDTF">2019-11-25T08:12:00Z</dcterms:modified>
</cp:coreProperties>
</file>